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F8" w:rsidRDefault="00EE6D68">
      <w:r>
        <w:rPr>
          <w:noProof/>
          <w:lang w:val="fr-LU" w:eastAsia="fr-LU"/>
        </w:rPr>
        <w:drawing>
          <wp:inline distT="0" distB="0" distL="0" distR="0">
            <wp:extent cx="5731514" cy="1492886"/>
            <wp:effectExtent l="0" t="0" r="2536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1492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5FF8" w:rsidRDefault="006D5FF8"/>
    <w:p w:rsidR="006D5FF8" w:rsidRDefault="00EE6D68">
      <w:pPr>
        <w:jc w:val="center"/>
      </w:pPr>
      <w:r>
        <w:t>Appartement N</w:t>
      </w:r>
      <w:r>
        <w:t>ᵒ</w:t>
      </w:r>
      <w:r>
        <w:t xml:space="preserve"> 6 – étage +00</w:t>
      </w:r>
    </w:p>
    <w:p w:rsidR="006D5FF8" w:rsidRDefault="00EE6D68">
      <w:pPr>
        <w:jc w:val="center"/>
      </w:pPr>
      <w:r>
        <w:t>« Résidence des Muguets »</w:t>
      </w:r>
    </w:p>
    <w:p w:rsidR="006D5FF8" w:rsidRDefault="00EE6D68">
      <w:pPr>
        <w:jc w:val="center"/>
        <w:rPr>
          <w:lang w:val="de-DE"/>
        </w:rPr>
      </w:pPr>
      <w:r>
        <w:rPr>
          <w:lang w:val="de-DE"/>
        </w:rPr>
        <w:t xml:space="preserve">26-26a, </w:t>
      </w:r>
      <w:proofErr w:type="spellStart"/>
      <w:r>
        <w:rPr>
          <w:lang w:val="de-DE"/>
        </w:rPr>
        <w:t>rue</w:t>
      </w:r>
      <w:proofErr w:type="spellEnd"/>
      <w:r>
        <w:rPr>
          <w:lang w:val="de-DE"/>
        </w:rPr>
        <w:t xml:space="preserve"> des </w:t>
      </w:r>
      <w:proofErr w:type="spellStart"/>
      <w:r>
        <w:rPr>
          <w:lang w:val="de-DE"/>
        </w:rPr>
        <w:t>muguets</w:t>
      </w:r>
      <w:proofErr w:type="spellEnd"/>
    </w:p>
    <w:p w:rsidR="006D5FF8" w:rsidRDefault="00EE6D68">
      <w:pPr>
        <w:jc w:val="center"/>
        <w:rPr>
          <w:lang w:val="de-DE"/>
        </w:rPr>
      </w:pPr>
      <w:r>
        <w:rPr>
          <w:lang w:val="de-DE"/>
        </w:rPr>
        <w:t xml:space="preserve">L-2167 </w:t>
      </w:r>
      <w:proofErr w:type="spellStart"/>
      <w:r>
        <w:rPr>
          <w:lang w:val="de-DE"/>
        </w:rPr>
        <w:t>Weimershof</w:t>
      </w:r>
      <w:proofErr w:type="spellEnd"/>
      <w:r>
        <w:rPr>
          <w:lang w:val="de-DE"/>
        </w:rPr>
        <w:t xml:space="preserve"> Luxemburg (Kirchberg)</w:t>
      </w:r>
    </w:p>
    <w:p w:rsidR="006D5FF8" w:rsidRDefault="00EE6D68">
      <w:pPr>
        <w:jc w:val="center"/>
      </w:pPr>
      <w:r>
        <w:rPr>
          <w:noProof/>
          <w:lang w:val="fr-LU" w:eastAsia="fr-LU"/>
        </w:rPr>
        <w:drawing>
          <wp:inline distT="0" distB="0" distL="0" distR="0">
            <wp:extent cx="3088276" cy="4566870"/>
            <wp:effectExtent l="0" t="0" r="0" b="5130"/>
            <wp:docPr id="2" name="Image 6" descr="C:\Users\IMMO MUGUET\Pictures\plans muguet\app 6 niv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276" cy="45668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FF8" w:rsidRDefault="00EE6D68">
      <w:pPr>
        <w:jc w:val="center"/>
        <w:rPr>
          <w:lang w:val="fr-LU"/>
        </w:rPr>
      </w:pPr>
      <w:r>
        <w:rPr>
          <w:lang w:val="fr-LU"/>
        </w:rPr>
        <w:t>Surface : 47.60 m</w:t>
      </w:r>
      <w:r w:rsidRPr="00EE6D68">
        <w:rPr>
          <w:vertAlign w:val="superscript"/>
          <w:lang w:val="fr-LU"/>
        </w:rPr>
        <w:t>2</w:t>
      </w:r>
    </w:p>
    <w:p w:rsidR="006D5FF8" w:rsidRDefault="00EE6D68">
      <w:pPr>
        <w:jc w:val="center"/>
      </w:pPr>
      <w:r>
        <w:t xml:space="preserve">Un espace de vie avec une cuisine </w:t>
      </w:r>
      <w:r>
        <w:t>in</w:t>
      </w:r>
      <w:r>
        <w:t>tégrée, une salle de douche</w:t>
      </w:r>
    </w:p>
    <w:p w:rsidR="006D5FF8" w:rsidRDefault="00EE6D68">
      <w:pPr>
        <w:jc w:val="center"/>
      </w:pPr>
      <w:r>
        <w:t>Une cave, un emplacement parking dans le garage souterrain</w:t>
      </w:r>
    </w:p>
    <w:p w:rsidR="006D5FF8" w:rsidRDefault="00EE6D68">
      <w:pPr>
        <w:jc w:val="center"/>
      </w:pPr>
      <w:r>
        <w:t>Prix de location mensuel : 9</w:t>
      </w:r>
      <w:r>
        <w:t>50€+150€ charges</w:t>
      </w:r>
    </w:p>
    <w:p w:rsidR="00EE6D68" w:rsidRDefault="00EE6D68">
      <w:pPr>
        <w:jc w:val="center"/>
      </w:pPr>
      <w:r>
        <w:t>Caution : 2.850€ commission d’agence : 950€+17%TVA</w:t>
      </w:r>
    </w:p>
    <w:sectPr w:rsidR="00EE6D68">
      <w:footerReference w:type="default" r:id="rId8"/>
      <w:pgSz w:w="11906" w:h="16838"/>
      <w:pgMar w:top="426" w:right="1440" w:bottom="1440" w:left="1440" w:header="708" w:footer="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6D68">
      <w:pPr>
        <w:spacing w:after="0" w:line="240" w:lineRule="auto"/>
      </w:pPr>
      <w:r>
        <w:separator/>
      </w:r>
    </w:p>
  </w:endnote>
  <w:endnote w:type="continuationSeparator" w:id="0">
    <w:p w:rsidR="00000000" w:rsidRDefault="00EE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0"/>
      <w:gridCol w:w="8086"/>
    </w:tblGrid>
    <w:tr w:rsidR="002055D1">
      <w:tblPrEx>
        <w:tblCellMar>
          <w:top w:w="0" w:type="dxa"/>
          <w:bottom w:w="0" w:type="dxa"/>
        </w:tblCellMar>
      </w:tblPrEx>
      <w:tc>
        <w:tcPr>
          <w:tcW w:w="940" w:type="dxa"/>
          <w:tcBorders>
            <w:top w:val="single" w:sz="18" w:space="0" w:color="808080"/>
            <w:right w:val="single" w:sz="18" w:space="0" w:color="80808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055D1" w:rsidRDefault="00EE6D68">
          <w:pPr>
            <w:pStyle w:val="Pieddepage"/>
            <w:jc w:val="right"/>
          </w:pP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fldChar w:fldCharType="begin"/>
          </w: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instrText xml:space="preserve"> PAGE </w:instrText>
          </w: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fldChar w:fldCharType="separate"/>
          </w:r>
          <w:r>
            <w:rPr>
              <w:b/>
              <w:bCs/>
              <w:noProof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t>1</w:t>
          </w:r>
          <w:r>
            <w:rPr>
              <w:b/>
              <w:bCs/>
              <w:color w:val="4F81BD"/>
              <w:sz w:val="16"/>
              <w:szCs w:val="16"/>
              <w14:shadow w14:blurRad="50749" w14:dist="37630" w14:dir="2700000" w14:sx="100000" w14:sy="100000" w14:kx="0" w14:ky="0" w14:algn="b">
                <w14:srgbClr w14:val="000000"/>
              </w14:shadow>
            </w:rPr>
            <w:fldChar w:fldCharType="end"/>
          </w:r>
        </w:p>
      </w:tc>
      <w:tc>
        <w:tcPr>
          <w:tcW w:w="8086" w:type="dxa"/>
          <w:tcBorders>
            <w:top w:val="single" w:sz="18" w:space="0" w:color="808080"/>
            <w:left w:val="single" w:sz="18" w:space="0" w:color="80808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055D1" w:rsidRDefault="00EE6D68" w:rsidP="00EE6D68">
          <w:pPr>
            <w:pStyle w:val="Pieddepage"/>
            <w:jc w:val="right"/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proofErr w:type="spell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Immobilère</w:t>
          </w:r>
          <w:proofErr w:type="spellEnd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des Muguets </w:t>
          </w:r>
          <w:proofErr w:type="spell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S.à.r.l</w:t>
          </w:r>
          <w:proofErr w:type="spellEnd"/>
          <w:proofErr w:type="gram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.</w:t>
          </w:r>
          <w:proofErr w:type="gramEnd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br/>
            <w:t xml:space="preserve">80, rue principale L-8834 </w:t>
          </w:r>
          <w:proofErr w:type="spellStart"/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>Folschette</w:t>
          </w:r>
          <w:proofErr w:type="spellEnd"/>
        </w:p>
        <w:p w:rsidR="00EE6D68" w:rsidRDefault="00EE6D68" w:rsidP="00EE6D68">
          <w:pPr>
            <w:pStyle w:val="Pieddepage"/>
            <w:jc w:val="right"/>
          </w:pPr>
          <w:hyperlink r:id="rId1" w:history="1">
            <w:r w:rsidRPr="002F3EB2">
              <w:rPr>
                <w:rStyle w:val="Lienhypertexte"/>
                <w:b/>
                <w:bCs/>
                <w:sz w:val="14"/>
                <w:szCs w:val="32"/>
                <w14:shadow w14:blurRad="50749" w14:dist="37630" w14:dir="2700000" w14:sx="100000" w14:sy="100000" w14:kx="0" w14:ky="0" w14:algn="b">
                  <w14:srgbClr w14:val="000000"/>
                </w14:shadow>
              </w:rPr>
              <w:t>www.muguet.lu</w:t>
            </w:r>
          </w:hyperlink>
          <w:r>
            <w:rPr>
              <w:b/>
              <w:bCs/>
              <w:color w:val="4F81BD"/>
              <w:sz w:val="14"/>
              <w:szCs w:val="32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Tel : 691 198 513</w:t>
          </w:r>
        </w:p>
      </w:tc>
    </w:tr>
  </w:tbl>
  <w:p w:rsidR="002055D1" w:rsidRDefault="00EE6D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6D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E6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D5FF8"/>
    <w:rsid w:val="006D5FF8"/>
    <w:rsid w:val="00E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CA820-D07C-4073-8CDC-95BAF1FC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uiPriority w:val="99"/>
    <w:unhideWhenUsed/>
    <w:rsid w:val="00EE6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guet.l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uguets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Muguets%20Template.dotx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 MUGUET</dc:creator>
  <dc:description/>
  <cp:lastModifiedBy>WEINZIERL Fynn (CSA, EP-RAMB-KOET)</cp:lastModifiedBy>
  <cp:revision>2</cp:revision>
  <cp:lastPrinted>2016-08-12T11:59:00Z</cp:lastPrinted>
  <dcterms:created xsi:type="dcterms:W3CDTF">2020-05-28T19:11:00Z</dcterms:created>
  <dcterms:modified xsi:type="dcterms:W3CDTF">2020-05-28T19:11:00Z</dcterms:modified>
</cp:coreProperties>
</file>